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27" w:rsidRPr="002D6127" w:rsidRDefault="002D6127" w:rsidP="002D6127">
      <w:pPr>
        <w:jc w:val="center"/>
        <w:rPr>
          <w:b/>
        </w:rPr>
      </w:pPr>
    </w:p>
    <w:p w:rsidR="00BF40D0" w:rsidRDefault="00BF40D0">
      <w:r>
        <w:t xml:space="preserve">Angaben zur Person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170"/>
        <w:gridCol w:w="6897"/>
      </w:tblGrid>
      <w:tr w:rsidR="00BF40D0" w:rsidTr="00BF40D0">
        <w:tc>
          <w:tcPr>
            <w:tcW w:w="1980" w:type="dxa"/>
          </w:tcPr>
          <w:p w:rsidR="00BF40D0" w:rsidRDefault="00BF40D0">
            <w:r>
              <w:t xml:space="preserve">Name, Vorname </w:t>
            </w:r>
          </w:p>
        </w:tc>
        <w:tc>
          <w:tcPr>
            <w:tcW w:w="7087" w:type="dxa"/>
          </w:tcPr>
          <w:p w:rsidR="00BF40D0" w:rsidRDefault="00BF40D0"/>
        </w:tc>
      </w:tr>
      <w:tr w:rsidR="00BF40D0" w:rsidTr="00BF40D0">
        <w:tc>
          <w:tcPr>
            <w:tcW w:w="1980" w:type="dxa"/>
          </w:tcPr>
          <w:p w:rsidR="00BF40D0" w:rsidRDefault="00BF40D0">
            <w:r>
              <w:t xml:space="preserve">Studiengang </w:t>
            </w:r>
          </w:p>
        </w:tc>
        <w:tc>
          <w:tcPr>
            <w:tcW w:w="7087" w:type="dxa"/>
          </w:tcPr>
          <w:p w:rsidR="00BF40D0" w:rsidRDefault="00BF40D0"/>
        </w:tc>
      </w:tr>
      <w:tr w:rsidR="00BF40D0" w:rsidTr="00BF40D0">
        <w:tc>
          <w:tcPr>
            <w:tcW w:w="1980" w:type="dxa"/>
          </w:tcPr>
          <w:p w:rsidR="00BF40D0" w:rsidRDefault="00BF40D0">
            <w:r>
              <w:t xml:space="preserve">Semester </w:t>
            </w:r>
          </w:p>
        </w:tc>
        <w:tc>
          <w:tcPr>
            <w:tcW w:w="7087" w:type="dxa"/>
          </w:tcPr>
          <w:p w:rsidR="00BF40D0" w:rsidRDefault="00BF40D0"/>
        </w:tc>
      </w:tr>
      <w:tr w:rsidR="00BF40D0" w:rsidTr="00BF40D0">
        <w:tc>
          <w:tcPr>
            <w:tcW w:w="1980" w:type="dxa"/>
          </w:tcPr>
          <w:p w:rsidR="00BF40D0" w:rsidRDefault="00BF40D0">
            <w:r>
              <w:t xml:space="preserve">Studentische Email-Adresse </w:t>
            </w:r>
          </w:p>
        </w:tc>
        <w:tc>
          <w:tcPr>
            <w:tcW w:w="7087" w:type="dxa"/>
          </w:tcPr>
          <w:p w:rsidR="00BF40D0" w:rsidRDefault="00BF40D0"/>
        </w:tc>
      </w:tr>
      <w:tr w:rsidR="00BF40D0" w:rsidTr="00BF40D0">
        <w:tc>
          <w:tcPr>
            <w:tcW w:w="1980" w:type="dxa"/>
          </w:tcPr>
          <w:p w:rsidR="00BF40D0" w:rsidRDefault="00BF40D0">
            <w:r>
              <w:t xml:space="preserve">Telefonnummer </w:t>
            </w:r>
          </w:p>
        </w:tc>
        <w:tc>
          <w:tcPr>
            <w:tcW w:w="7087" w:type="dxa"/>
          </w:tcPr>
          <w:p w:rsidR="00BF40D0" w:rsidRDefault="00BF40D0"/>
        </w:tc>
      </w:tr>
      <w:tr w:rsidR="00827567" w:rsidTr="00BF40D0">
        <w:tc>
          <w:tcPr>
            <w:tcW w:w="1980" w:type="dxa"/>
          </w:tcPr>
          <w:p w:rsidR="00827567" w:rsidRDefault="00827567">
            <w:r>
              <w:t xml:space="preserve">Kontoverbindung </w:t>
            </w:r>
          </w:p>
          <w:p w:rsidR="00827567" w:rsidRDefault="00827567">
            <w:r>
              <w:t xml:space="preserve">(Name der Bank, </w:t>
            </w:r>
            <w:r>
              <w:br/>
              <w:t xml:space="preserve">IBAN und BIC) </w:t>
            </w:r>
          </w:p>
        </w:tc>
        <w:tc>
          <w:tcPr>
            <w:tcW w:w="7087" w:type="dxa"/>
          </w:tcPr>
          <w:p w:rsidR="00827567" w:rsidRDefault="00827567"/>
        </w:tc>
      </w:tr>
      <w:tr w:rsidR="003F1E63" w:rsidTr="00BF40D0">
        <w:tc>
          <w:tcPr>
            <w:tcW w:w="1980" w:type="dxa"/>
          </w:tcPr>
          <w:p w:rsidR="003F1E63" w:rsidRDefault="003F1E63">
            <w:r>
              <w:t xml:space="preserve">Steuer-ID </w:t>
            </w:r>
          </w:p>
        </w:tc>
        <w:tc>
          <w:tcPr>
            <w:tcW w:w="7087" w:type="dxa"/>
          </w:tcPr>
          <w:p w:rsidR="003F1E63" w:rsidRDefault="003F1E63"/>
        </w:tc>
      </w:tr>
      <w:tr w:rsidR="00C35F55" w:rsidTr="00BF40D0">
        <w:tc>
          <w:tcPr>
            <w:tcW w:w="1980" w:type="dxa"/>
          </w:tcPr>
          <w:p w:rsidR="00C35F55" w:rsidRDefault="00C35F55">
            <w:r>
              <w:t>Auslandsversicherung</w:t>
            </w:r>
          </w:p>
          <w:p w:rsidR="00C35F55" w:rsidRDefault="00C35F55">
            <w:r>
              <w:t xml:space="preserve">(Policen-Nummer) </w:t>
            </w:r>
          </w:p>
        </w:tc>
        <w:tc>
          <w:tcPr>
            <w:tcW w:w="7087" w:type="dxa"/>
          </w:tcPr>
          <w:p w:rsidR="00C35F55" w:rsidRDefault="00C35F55"/>
        </w:tc>
      </w:tr>
    </w:tbl>
    <w:p w:rsidR="00BF40D0" w:rsidRDefault="00BF40D0"/>
    <w:p w:rsidR="002D6127" w:rsidRDefault="002D6127"/>
    <w:p w:rsidR="00BF40D0" w:rsidRDefault="00BF40D0">
      <w:r>
        <w:t xml:space="preserve">Angaben zum Praktikum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BF40D0" w:rsidTr="00BF40D0">
        <w:tc>
          <w:tcPr>
            <w:tcW w:w="1980" w:type="dxa"/>
          </w:tcPr>
          <w:p w:rsidR="00BF40D0" w:rsidRDefault="00BF40D0" w:rsidP="001B522F">
            <w:r>
              <w:t xml:space="preserve">Pflicht / freiwillig </w:t>
            </w:r>
          </w:p>
        </w:tc>
        <w:tc>
          <w:tcPr>
            <w:tcW w:w="7087" w:type="dxa"/>
          </w:tcPr>
          <w:p w:rsidR="00BF40D0" w:rsidRDefault="00BF40D0" w:rsidP="001B522F"/>
        </w:tc>
      </w:tr>
      <w:tr w:rsidR="005748F6" w:rsidTr="00BF40D0">
        <w:tc>
          <w:tcPr>
            <w:tcW w:w="1980" w:type="dxa"/>
          </w:tcPr>
          <w:p w:rsidR="005748F6" w:rsidRDefault="005748F6" w:rsidP="001B522F">
            <w:r>
              <w:t xml:space="preserve">Praktikumsdauer (in Wochen) </w:t>
            </w:r>
          </w:p>
        </w:tc>
        <w:tc>
          <w:tcPr>
            <w:tcW w:w="7087" w:type="dxa"/>
          </w:tcPr>
          <w:p w:rsidR="005748F6" w:rsidRDefault="005748F6" w:rsidP="001B522F"/>
        </w:tc>
      </w:tr>
      <w:tr w:rsidR="00BF40D0" w:rsidTr="00BF40D0">
        <w:tc>
          <w:tcPr>
            <w:tcW w:w="1980" w:type="dxa"/>
          </w:tcPr>
          <w:p w:rsidR="00BF40D0" w:rsidRDefault="00BF40D0" w:rsidP="001B522F">
            <w:r>
              <w:t xml:space="preserve">Semester (WS/ </w:t>
            </w:r>
            <w:proofErr w:type="spellStart"/>
            <w:r>
              <w:t>SoSe</w:t>
            </w:r>
            <w:proofErr w:type="spellEnd"/>
            <w:r>
              <w:t xml:space="preserve"> + Jahr) </w:t>
            </w:r>
          </w:p>
        </w:tc>
        <w:tc>
          <w:tcPr>
            <w:tcW w:w="7087" w:type="dxa"/>
          </w:tcPr>
          <w:p w:rsidR="00BF40D0" w:rsidRDefault="00BF40D0" w:rsidP="001B522F"/>
        </w:tc>
      </w:tr>
      <w:tr w:rsidR="00BF40D0" w:rsidTr="00BF40D0">
        <w:tc>
          <w:tcPr>
            <w:tcW w:w="1980" w:type="dxa"/>
          </w:tcPr>
          <w:p w:rsidR="00BF40D0" w:rsidRDefault="00BF40D0" w:rsidP="001B522F">
            <w:r>
              <w:t xml:space="preserve">Zielland </w:t>
            </w:r>
          </w:p>
        </w:tc>
        <w:tc>
          <w:tcPr>
            <w:tcW w:w="7087" w:type="dxa"/>
          </w:tcPr>
          <w:p w:rsidR="00BF40D0" w:rsidRDefault="00BF40D0" w:rsidP="001B522F"/>
        </w:tc>
      </w:tr>
      <w:tr w:rsidR="00BF40D0" w:rsidTr="00BF40D0">
        <w:tc>
          <w:tcPr>
            <w:tcW w:w="1980" w:type="dxa"/>
          </w:tcPr>
          <w:p w:rsidR="00BF40D0" w:rsidRDefault="00BF40D0" w:rsidP="001B522F">
            <w:r>
              <w:t xml:space="preserve">Sprachniveau in der Arbeitssprache (z.B. B1 Spanisch) </w:t>
            </w:r>
          </w:p>
        </w:tc>
        <w:tc>
          <w:tcPr>
            <w:tcW w:w="7087" w:type="dxa"/>
          </w:tcPr>
          <w:p w:rsidR="00BF40D0" w:rsidRDefault="00BF40D0" w:rsidP="001B522F"/>
        </w:tc>
      </w:tr>
    </w:tbl>
    <w:p w:rsidR="00BF40D0" w:rsidRDefault="00BF40D0"/>
    <w:p w:rsidR="002D6127" w:rsidRDefault="002D6127"/>
    <w:p w:rsidR="00BF40D0" w:rsidRDefault="00BF40D0">
      <w:r>
        <w:t>Freiwillige</w:t>
      </w:r>
      <w:r w:rsidR="002D6127">
        <w:rPr>
          <w:rStyle w:val="Funotenzeichen"/>
        </w:rPr>
        <w:footnoteReference w:id="1"/>
      </w:r>
      <w:r>
        <w:t xml:space="preserve"> Angaben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10"/>
        <w:gridCol w:w="1846"/>
        <w:gridCol w:w="1146"/>
        <w:gridCol w:w="1913"/>
        <w:gridCol w:w="978"/>
        <w:gridCol w:w="1469"/>
      </w:tblGrid>
      <w:tr w:rsidR="005F729B" w:rsidTr="005F729B">
        <w:tc>
          <w:tcPr>
            <w:tcW w:w="1746" w:type="dxa"/>
          </w:tcPr>
          <w:p w:rsidR="005F729B" w:rsidRDefault="005F729B" w:rsidP="00BF40D0">
            <w:r>
              <w:t>„Geringere Chancen“</w:t>
            </w:r>
          </w:p>
        </w:tc>
        <w:tc>
          <w:tcPr>
            <w:tcW w:w="1851" w:type="dxa"/>
          </w:tcPr>
          <w:p w:rsidR="005F729B" w:rsidRDefault="005F729B" w:rsidP="00BF40D0">
            <w:pPr>
              <w:jc w:val="center"/>
            </w:pPr>
            <w:r>
              <w:t>Erstakademiker*n</w:t>
            </w:r>
          </w:p>
          <w:sdt>
            <w:sdtPr>
              <w:id w:val="-1955091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F729B" w:rsidRDefault="005F729B" w:rsidP="00BF40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5F729B" w:rsidRDefault="005F729B" w:rsidP="00BF40D0">
            <w:pPr>
              <w:jc w:val="center"/>
            </w:pPr>
          </w:p>
        </w:tc>
        <w:tc>
          <w:tcPr>
            <w:tcW w:w="1235" w:type="dxa"/>
          </w:tcPr>
          <w:p w:rsidR="005F729B" w:rsidRDefault="005F729B" w:rsidP="00BF40D0">
            <w:pPr>
              <w:jc w:val="center"/>
            </w:pPr>
            <w:r>
              <w:t>Kind(er)</w:t>
            </w:r>
          </w:p>
          <w:sdt>
            <w:sdtPr>
              <w:id w:val="-1198081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F729B" w:rsidRDefault="005F729B" w:rsidP="00BF40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45" w:type="dxa"/>
          </w:tcPr>
          <w:p w:rsidR="005F729B" w:rsidRDefault="005F729B" w:rsidP="00BF40D0">
            <w:pPr>
              <w:jc w:val="center"/>
            </w:pPr>
            <w:r>
              <w:t xml:space="preserve">Erwerbstätig (über 520 €) </w:t>
            </w:r>
          </w:p>
          <w:sdt>
            <w:sdtPr>
              <w:id w:val="-1279726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F729B" w:rsidRDefault="005F729B" w:rsidP="00BF40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20" w:type="dxa"/>
          </w:tcPr>
          <w:p w:rsidR="005F729B" w:rsidRDefault="005F729B" w:rsidP="00BF40D0">
            <w:pPr>
              <w:jc w:val="center"/>
            </w:pPr>
            <w:proofErr w:type="spellStart"/>
            <w:r>
              <w:t>GdB</w:t>
            </w:r>
            <w:proofErr w:type="spellEnd"/>
            <w:r>
              <w:t xml:space="preserve"> über 20</w:t>
            </w:r>
          </w:p>
          <w:sdt>
            <w:sdtPr>
              <w:id w:val="1038011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F729B" w:rsidRDefault="005F729B" w:rsidP="00BF40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5" w:type="dxa"/>
          </w:tcPr>
          <w:p w:rsidR="005F729B" w:rsidRDefault="005F729B" w:rsidP="00BF40D0">
            <w:pPr>
              <w:jc w:val="center"/>
            </w:pPr>
            <w:r>
              <w:t>Bafög-Empfänger*in</w:t>
            </w:r>
          </w:p>
          <w:sdt>
            <w:sdtPr>
              <w:id w:val="-350501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F729B" w:rsidRDefault="005F729B" w:rsidP="00BF40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F729B" w:rsidTr="005F729B">
        <w:tc>
          <w:tcPr>
            <w:tcW w:w="1746" w:type="dxa"/>
          </w:tcPr>
          <w:p w:rsidR="005F729B" w:rsidRDefault="005F729B" w:rsidP="00BF40D0">
            <w:r>
              <w:t xml:space="preserve">Transportmittel </w:t>
            </w:r>
          </w:p>
          <w:p w:rsidR="005F729B" w:rsidRDefault="005F729B" w:rsidP="00BF40D0"/>
        </w:tc>
        <w:tc>
          <w:tcPr>
            <w:tcW w:w="1851" w:type="dxa"/>
          </w:tcPr>
          <w:p w:rsidR="005F729B" w:rsidRDefault="005F729B" w:rsidP="00BF40D0">
            <w:pPr>
              <w:jc w:val="center"/>
            </w:pPr>
            <w:r>
              <w:t xml:space="preserve">Flugzeug </w:t>
            </w:r>
          </w:p>
          <w:sdt>
            <w:sdtPr>
              <w:id w:val="538244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F729B" w:rsidRDefault="005F729B" w:rsidP="00BF40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35" w:type="dxa"/>
          </w:tcPr>
          <w:p w:rsidR="005F729B" w:rsidRDefault="005F729B" w:rsidP="00BF40D0">
            <w:pPr>
              <w:jc w:val="center"/>
            </w:pPr>
            <w:r>
              <w:t>Auto</w:t>
            </w:r>
          </w:p>
          <w:sdt>
            <w:sdtPr>
              <w:id w:val="-480687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F729B" w:rsidRDefault="005F729B" w:rsidP="00BF40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45" w:type="dxa"/>
          </w:tcPr>
          <w:p w:rsidR="005F729B" w:rsidRPr="00600FDE" w:rsidRDefault="005F729B" w:rsidP="00BF40D0">
            <w:pPr>
              <w:jc w:val="center"/>
            </w:pPr>
            <w:proofErr w:type="spellStart"/>
            <w:r w:rsidRPr="00600FDE">
              <w:t>Carsharing</w:t>
            </w:r>
            <w:proofErr w:type="spellEnd"/>
            <w:r w:rsidRPr="00600FDE">
              <w:t xml:space="preserve"> </w:t>
            </w:r>
          </w:p>
          <w:sdt>
            <w:sdtPr>
              <w:id w:val="-1700007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F729B" w:rsidRDefault="005F729B" w:rsidP="00BF40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20" w:type="dxa"/>
          </w:tcPr>
          <w:p w:rsidR="005F729B" w:rsidRDefault="005F729B" w:rsidP="00BF40D0">
            <w:pPr>
              <w:jc w:val="center"/>
            </w:pPr>
            <w:r>
              <w:t xml:space="preserve">Zug </w:t>
            </w:r>
          </w:p>
          <w:sdt>
            <w:sdtPr>
              <w:id w:val="-1618907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F729B" w:rsidRDefault="005F729B" w:rsidP="00BF40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5" w:type="dxa"/>
          </w:tcPr>
          <w:p w:rsidR="005F729B" w:rsidRDefault="005F729B" w:rsidP="00BF40D0">
            <w:pPr>
              <w:jc w:val="center"/>
            </w:pPr>
            <w:r>
              <w:t>Sonstiges</w:t>
            </w:r>
          </w:p>
          <w:sdt>
            <w:sdtPr>
              <w:id w:val="-317577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F729B" w:rsidRDefault="005F729B" w:rsidP="00BF40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BF40D0" w:rsidRDefault="00BF40D0"/>
    <w:sectPr w:rsidR="00BF40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27" w:rsidRDefault="002D6127" w:rsidP="002D6127">
      <w:pPr>
        <w:spacing w:after="0" w:line="240" w:lineRule="auto"/>
      </w:pPr>
      <w:r>
        <w:separator/>
      </w:r>
    </w:p>
  </w:endnote>
  <w:endnote w:type="continuationSeparator" w:id="0">
    <w:p w:rsidR="002D6127" w:rsidRDefault="002D6127" w:rsidP="002D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5E" w:rsidRDefault="004A0A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5E" w:rsidRDefault="004A0A5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5E" w:rsidRDefault="004A0A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27" w:rsidRDefault="002D6127" w:rsidP="002D6127">
      <w:pPr>
        <w:spacing w:after="0" w:line="240" w:lineRule="auto"/>
      </w:pPr>
      <w:r>
        <w:separator/>
      </w:r>
    </w:p>
  </w:footnote>
  <w:footnote w:type="continuationSeparator" w:id="0">
    <w:p w:rsidR="002D6127" w:rsidRDefault="002D6127" w:rsidP="002D6127">
      <w:pPr>
        <w:spacing w:after="0" w:line="240" w:lineRule="auto"/>
      </w:pPr>
      <w:r>
        <w:continuationSeparator/>
      </w:r>
    </w:p>
  </w:footnote>
  <w:footnote w:id="1">
    <w:p w:rsidR="002D6127" w:rsidRDefault="002D6127">
      <w:pPr>
        <w:pStyle w:val="Funotentext"/>
      </w:pPr>
      <w:r>
        <w:rPr>
          <w:rStyle w:val="Funotenzeichen"/>
        </w:rPr>
        <w:footnoteRef/>
      </w:r>
      <w:r>
        <w:t xml:space="preserve"> Dienen der Ermittlung des individuellen Fördersatzes: Studierende mit geringeren Chancen erhalten monatliche </w:t>
      </w:r>
      <w:proofErr w:type="spellStart"/>
      <w:r>
        <w:t>TopUps</w:t>
      </w:r>
      <w:proofErr w:type="spellEnd"/>
      <w:r w:rsidR="0064510F">
        <w:t xml:space="preserve">. Einen </w:t>
      </w:r>
      <w:r w:rsidR="00600FDE">
        <w:t>Green-Travel-Bonus</w:t>
      </w:r>
      <w:r w:rsidR="00ED360E">
        <w:t xml:space="preserve"> </w:t>
      </w:r>
      <w:r w:rsidR="0064510F">
        <w:t xml:space="preserve">gibt es beispielsweise </w:t>
      </w:r>
      <w:r w:rsidR="00C82DDD">
        <w:t>für</w:t>
      </w:r>
      <w:r w:rsidR="00600FDE">
        <w:t xml:space="preserve"> Zug</w:t>
      </w:r>
      <w:r w:rsidR="00C82DDD">
        <w:t>-</w:t>
      </w:r>
      <w:r w:rsidR="00600FDE">
        <w:t xml:space="preserve"> oder </w:t>
      </w:r>
      <w:proofErr w:type="spellStart"/>
      <w:r w:rsidR="00600FDE">
        <w:t>Charsharing</w:t>
      </w:r>
      <w:proofErr w:type="spellEnd"/>
      <w:r w:rsidR="00600FDE">
        <w:t>-</w:t>
      </w:r>
      <w:r w:rsidR="00C82DDD">
        <w:t xml:space="preserve">Reisen.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5E" w:rsidRDefault="004A0A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86" w:rsidRDefault="00D42886" w:rsidP="00D42886">
    <w:pPr>
      <w:rPr>
        <w:b/>
      </w:rPr>
    </w:pPr>
    <w:r w:rsidRPr="002D6127">
      <w:rPr>
        <w:b/>
      </w:rPr>
      <w:t>Erstantrag auf ERASMUS+ - Förderung für Auslandspraktika</w:t>
    </w:r>
    <w:r>
      <w:rPr>
        <w:b/>
      </w:rPr>
      <w:tab/>
    </w:r>
    <w:r w:rsidR="0069415F">
      <w:rPr>
        <w:b/>
      </w:rPr>
      <w:tab/>
    </w:r>
    <w:r w:rsidR="0069415F">
      <w:rPr>
        <w:b/>
      </w:rPr>
      <w:tab/>
    </w:r>
    <w:r w:rsidR="0069415F">
      <w:rPr>
        <w:b/>
      </w:rPr>
      <w:tab/>
    </w:r>
    <w:r w:rsidR="0069415F" w:rsidRPr="00B61215">
      <w:rPr>
        <w:noProof/>
        <w:sz w:val="24"/>
        <w:lang w:eastAsia="de-DE"/>
      </w:rPr>
      <w:drawing>
        <wp:inline distT="0" distB="0" distL="0" distR="0" wp14:anchorId="4C988A78" wp14:editId="13050573">
          <wp:extent cx="769989" cy="628650"/>
          <wp:effectExtent l="0" t="0" r="0" b="0"/>
          <wp:docPr id="1" name="Grafik 1" descr="ehn_logo_NEU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hn_logo_NEU_kle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84" cy="63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2886" w:rsidRPr="00D42886" w:rsidRDefault="004A0A5E" w:rsidP="00D42886">
    <w:pPr>
      <w:rPr>
        <w:i/>
      </w:rPr>
    </w:pPr>
    <w:r>
      <w:rPr>
        <w:i/>
      </w:rPr>
      <w:t>Stand: Januar 2024</w:t>
    </w:r>
    <w:r w:rsidR="00D42886" w:rsidRPr="00D42886">
      <w:rPr>
        <w:i/>
      </w:rPr>
      <w:t xml:space="preserve"> </w:t>
    </w:r>
  </w:p>
  <w:p w:rsidR="00D42886" w:rsidRDefault="00D42886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5E" w:rsidRDefault="004A0A5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D0"/>
    <w:rsid w:val="002D6127"/>
    <w:rsid w:val="003B2A07"/>
    <w:rsid w:val="003F1E63"/>
    <w:rsid w:val="004A0A5E"/>
    <w:rsid w:val="005748F6"/>
    <w:rsid w:val="005F729B"/>
    <w:rsid w:val="00600FDE"/>
    <w:rsid w:val="0064510F"/>
    <w:rsid w:val="0069415F"/>
    <w:rsid w:val="00827567"/>
    <w:rsid w:val="00900928"/>
    <w:rsid w:val="00B1395A"/>
    <w:rsid w:val="00BF40D0"/>
    <w:rsid w:val="00C35F55"/>
    <w:rsid w:val="00C82DDD"/>
    <w:rsid w:val="00D42886"/>
    <w:rsid w:val="00E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53BF"/>
  <w15:chartTrackingRefBased/>
  <w15:docId w15:val="{1E645E1A-0A6C-41B4-8433-B9457A2E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F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F40D0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D612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D612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D612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42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2886"/>
  </w:style>
  <w:style w:type="paragraph" w:styleId="Fuzeile">
    <w:name w:val="footer"/>
    <w:basedOn w:val="Standard"/>
    <w:link w:val="FuzeileZchn"/>
    <w:uiPriority w:val="99"/>
    <w:unhideWhenUsed/>
    <w:rsid w:val="00D42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28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0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0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 Hochschule Nürnberg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faberl</dc:creator>
  <cp:keywords/>
  <dc:description/>
  <cp:lastModifiedBy>faberl</cp:lastModifiedBy>
  <cp:revision>16</cp:revision>
  <cp:lastPrinted>2024-07-01T10:24:00Z</cp:lastPrinted>
  <dcterms:created xsi:type="dcterms:W3CDTF">2024-01-22T13:58:00Z</dcterms:created>
  <dcterms:modified xsi:type="dcterms:W3CDTF">2024-07-04T12:51:00Z</dcterms:modified>
</cp:coreProperties>
</file>